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МИНИСТЕРСТВО ЮСТИЦИИ РОССИЙСКОЙ ФЕДЕРАЦИИ</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ПРИКАЗ</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от 9 февраля 2015 г. N 28</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О ПОРЯДКЕ</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ПРЕДСТАВЛЕНИЯ СВЕДЕНИЙ О ДОХОДАХ, РАСХОДАХ, ОБ ИМУЩЕСТВЕ</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 xml:space="preserve">И </w:t>
      </w:r>
      <w:proofErr w:type="gramStart"/>
      <w:r w:rsidRPr="00A17297">
        <w:rPr>
          <w:color w:val="333333"/>
          <w:sz w:val="28"/>
          <w:szCs w:val="28"/>
        </w:rPr>
        <w:t>ОБЯЗАТЕЛЬСТВАХ</w:t>
      </w:r>
      <w:proofErr w:type="gramEnd"/>
      <w:r w:rsidRPr="00A17297">
        <w:rPr>
          <w:color w:val="333333"/>
          <w:sz w:val="28"/>
          <w:szCs w:val="28"/>
        </w:rPr>
        <w:t xml:space="preserve"> ИМУЩЕСТВЕННОГО ХАРАКТЕРА ГРАЖДАНАМИ,</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proofErr w:type="gramStart"/>
      <w:r w:rsidRPr="00A17297">
        <w:rPr>
          <w:color w:val="333333"/>
          <w:sz w:val="28"/>
          <w:szCs w:val="28"/>
        </w:rPr>
        <w:t>ПРЕТЕНДУЮЩИМИ</w:t>
      </w:r>
      <w:proofErr w:type="gramEnd"/>
      <w:r w:rsidRPr="00A17297">
        <w:rPr>
          <w:color w:val="333333"/>
          <w:sz w:val="28"/>
          <w:szCs w:val="28"/>
        </w:rPr>
        <w:t xml:space="preserve"> НА ЗАМЕЩЕНИЕ ДОЛЖНОСТЕЙ В ОРГАНИЗАЦИЯХ,</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СОЗДАННЫХ ДЛЯ ВЫПОЛНЕНИЯ ЗАДАЧ, ПОСТАВЛЕННЫХ</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ПЕРЕД МИНИСТЕРСТВОМ ЮСТИЦИИ РОССИЙСКОЙ ФЕДЕРАЦИИ,</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И РАБОТНИКАМИ, ЗАМЕЩАЮЩИМИ ЭТИ ДОЛЖНОСТИ</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proofErr w:type="gramStart"/>
      <w:r w:rsidRPr="00A17297">
        <w:rPr>
          <w:color w:val="333333"/>
          <w:sz w:val="28"/>
          <w:szCs w:val="28"/>
        </w:rPr>
        <w:t>Во исполнение Федеральных законов от 25.12.2008 N 273-ФЗ "О противодействии коррупции" (Собрание законодательства Российской Федерации, 2008, N 52 (ч. I), ст. 6228; 2011, N 29, ст. 4291, N 48, ст. 6730; 2012, N 50 (ч. IV), ст. 6954, N 53 (ч. I), ст. 7605;</w:t>
      </w:r>
      <w:proofErr w:type="gramEnd"/>
      <w:r w:rsidRPr="00A17297">
        <w:rPr>
          <w:color w:val="333333"/>
          <w:sz w:val="28"/>
          <w:szCs w:val="28"/>
        </w:rPr>
        <w:t xml:space="preserve"> </w:t>
      </w:r>
      <w:proofErr w:type="gramStart"/>
      <w:r w:rsidRPr="00A17297">
        <w:rPr>
          <w:color w:val="333333"/>
          <w:sz w:val="28"/>
          <w:szCs w:val="28"/>
        </w:rPr>
        <w:t>2013, N 19, ст. 2329, N 40 (ч. III), ст. 5031, N 52 (ч. I), ст. 6961; 2014, N 52 (ч. I), ст. 7542), от 03.12.2012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(ч. IV), ст. 6953;</w:t>
      </w:r>
      <w:proofErr w:type="gramEnd"/>
      <w:r w:rsidRPr="00A17297">
        <w:rPr>
          <w:color w:val="333333"/>
          <w:sz w:val="28"/>
          <w:szCs w:val="28"/>
        </w:rPr>
        <w:t xml:space="preserve"> 2014, N 52 (ч. I), ст. 7542), указов Президента Российской Федерации от 02.04.2013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(ч. VII), ст. 6399; </w:t>
      </w:r>
      <w:proofErr w:type="gramStart"/>
      <w:r w:rsidRPr="00A17297">
        <w:rPr>
          <w:color w:val="333333"/>
          <w:sz w:val="28"/>
          <w:szCs w:val="28"/>
        </w:rPr>
        <w:t>2014, N 30 (ч. II), ст. 4286), от 02.04.2013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N 28, ст. 3813, N 49 (ч. VII), ст. 6399), от 23.06.2014 N 453 "О внесении изменений в</w:t>
      </w:r>
      <w:proofErr w:type="gramEnd"/>
      <w:r w:rsidRPr="00A17297">
        <w:rPr>
          <w:color w:val="333333"/>
          <w:sz w:val="28"/>
          <w:szCs w:val="28"/>
        </w:rPr>
        <w:t xml:space="preserve"> </w:t>
      </w:r>
      <w:proofErr w:type="gramStart"/>
      <w:r w:rsidRPr="00A17297">
        <w:rPr>
          <w:color w:val="333333"/>
          <w:sz w:val="28"/>
          <w:szCs w:val="28"/>
        </w:rPr>
        <w:t xml:space="preserve">некоторые акты Президента Российской Федерации по вопросам противодействия коррупции" (Собрание </w:t>
      </w:r>
      <w:r w:rsidRPr="00A17297">
        <w:rPr>
          <w:color w:val="333333"/>
          <w:sz w:val="28"/>
          <w:szCs w:val="28"/>
        </w:rPr>
        <w:lastRenderedPageBreak/>
        <w:t>законодательства Российской Федерации, 2014, N 26 (ч. II), ст. 3518) 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(ч. II), ст. 3520) приказываю:</w:t>
      </w:r>
      <w:proofErr w:type="gramEnd"/>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1. Утвердить прилагаемый Порядок представления сведений о доходах, расходах, об имуществе и обязательствах имущественного характера гражданами, претендующими на замещение должностей в организациях, созданных для выполнения задач, поставленных перед Министерством юстиции Российской Федерации, и работниками, замещающими эти должности.</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xml:space="preserve">2. </w:t>
      </w:r>
      <w:proofErr w:type="gramStart"/>
      <w:r w:rsidRPr="00A17297">
        <w:rPr>
          <w:color w:val="333333"/>
          <w:sz w:val="28"/>
          <w:szCs w:val="28"/>
        </w:rPr>
        <w:t>Признать утратившим силу приказ Минюста России от 05.07.2013 N 109 "Об утверждении Порядка представления сведений о доходах, расходах, об имуществе и обязательствах имущественного характера гражданами, претендующими на замещение должностей в организациях, созданных для выполнения задач, поставленных перед Министерством юстиции Российской Федерации, и работниками, замещающими эти должности" (зарегистрирован Минюстом России 09.07.2013, регистрационный N 29028).</w:t>
      </w:r>
      <w:proofErr w:type="gramEnd"/>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xml:space="preserve">3. </w:t>
      </w:r>
      <w:proofErr w:type="gramStart"/>
      <w:r w:rsidRPr="00A17297">
        <w:rPr>
          <w:color w:val="333333"/>
          <w:sz w:val="28"/>
          <w:szCs w:val="28"/>
        </w:rPr>
        <w:t>Контроль за</w:t>
      </w:r>
      <w:proofErr w:type="gramEnd"/>
      <w:r w:rsidRPr="00A17297">
        <w:rPr>
          <w:color w:val="333333"/>
          <w:sz w:val="28"/>
          <w:szCs w:val="28"/>
        </w:rPr>
        <w:t xml:space="preserve"> исполнением настоящего приказа возложить на первого заместителя Министра С.А. Герасимова.</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jc w:val="right"/>
        <w:rPr>
          <w:color w:val="333333"/>
          <w:sz w:val="28"/>
          <w:szCs w:val="28"/>
        </w:rPr>
      </w:pPr>
      <w:r w:rsidRPr="00A17297">
        <w:rPr>
          <w:color w:val="333333"/>
          <w:sz w:val="28"/>
          <w:szCs w:val="28"/>
        </w:rPr>
        <w:t>Министр</w:t>
      </w:r>
    </w:p>
    <w:p w:rsidR="00A17297" w:rsidRPr="00A17297" w:rsidRDefault="00A17297" w:rsidP="00A17297">
      <w:pPr>
        <w:pStyle w:val="a3"/>
        <w:shd w:val="clear" w:color="auto" w:fill="FFFFFF"/>
        <w:spacing w:before="0" w:beforeAutospacing="0" w:after="225" w:afterAutospacing="0" w:line="330" w:lineRule="atLeast"/>
        <w:jc w:val="right"/>
        <w:rPr>
          <w:color w:val="333333"/>
          <w:sz w:val="28"/>
          <w:szCs w:val="28"/>
        </w:rPr>
      </w:pPr>
      <w:r w:rsidRPr="00A17297">
        <w:rPr>
          <w:color w:val="333333"/>
          <w:sz w:val="28"/>
          <w:szCs w:val="28"/>
        </w:rPr>
        <w:t>А.В.</w:t>
      </w:r>
      <w:proofErr w:type="gramStart"/>
      <w:r w:rsidRPr="00A17297">
        <w:rPr>
          <w:color w:val="333333"/>
          <w:sz w:val="28"/>
          <w:szCs w:val="28"/>
        </w:rPr>
        <w:t>КОНОВАЛОВ</w:t>
      </w:r>
      <w:proofErr w:type="gramEnd"/>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jc w:val="right"/>
        <w:rPr>
          <w:color w:val="333333"/>
          <w:sz w:val="28"/>
          <w:szCs w:val="28"/>
        </w:rPr>
      </w:pPr>
      <w:r w:rsidRPr="00A17297">
        <w:rPr>
          <w:color w:val="333333"/>
          <w:sz w:val="28"/>
          <w:szCs w:val="28"/>
        </w:rPr>
        <w:t>Утвержден</w:t>
      </w:r>
    </w:p>
    <w:p w:rsidR="00A17297" w:rsidRPr="00A17297" w:rsidRDefault="00A17297" w:rsidP="00A17297">
      <w:pPr>
        <w:pStyle w:val="a3"/>
        <w:shd w:val="clear" w:color="auto" w:fill="FFFFFF"/>
        <w:spacing w:before="0" w:beforeAutospacing="0" w:after="225" w:afterAutospacing="0" w:line="330" w:lineRule="atLeast"/>
        <w:jc w:val="right"/>
        <w:rPr>
          <w:color w:val="333333"/>
          <w:sz w:val="28"/>
          <w:szCs w:val="28"/>
        </w:rPr>
      </w:pPr>
      <w:r w:rsidRPr="00A17297">
        <w:rPr>
          <w:color w:val="333333"/>
          <w:sz w:val="28"/>
          <w:szCs w:val="28"/>
        </w:rPr>
        <w:t>приказом Министерства юстиции</w:t>
      </w:r>
    </w:p>
    <w:p w:rsidR="00A17297" w:rsidRPr="00A17297" w:rsidRDefault="00A17297" w:rsidP="00A17297">
      <w:pPr>
        <w:pStyle w:val="a3"/>
        <w:shd w:val="clear" w:color="auto" w:fill="FFFFFF"/>
        <w:spacing w:before="0" w:beforeAutospacing="0" w:after="225" w:afterAutospacing="0" w:line="330" w:lineRule="atLeast"/>
        <w:jc w:val="right"/>
        <w:rPr>
          <w:color w:val="333333"/>
          <w:sz w:val="28"/>
          <w:szCs w:val="28"/>
        </w:rPr>
      </w:pPr>
      <w:r w:rsidRPr="00A17297">
        <w:rPr>
          <w:color w:val="333333"/>
          <w:sz w:val="28"/>
          <w:szCs w:val="28"/>
        </w:rPr>
        <w:t>Российской Федерации</w:t>
      </w:r>
    </w:p>
    <w:p w:rsidR="00A17297" w:rsidRPr="00A17297" w:rsidRDefault="00A17297" w:rsidP="00A17297">
      <w:pPr>
        <w:pStyle w:val="a3"/>
        <w:shd w:val="clear" w:color="auto" w:fill="FFFFFF"/>
        <w:spacing w:before="0" w:beforeAutospacing="0" w:after="225" w:afterAutospacing="0" w:line="330" w:lineRule="atLeast"/>
        <w:jc w:val="right"/>
        <w:rPr>
          <w:color w:val="333333"/>
          <w:sz w:val="28"/>
          <w:szCs w:val="28"/>
        </w:rPr>
      </w:pPr>
      <w:r w:rsidRPr="00A17297">
        <w:rPr>
          <w:color w:val="333333"/>
          <w:sz w:val="28"/>
          <w:szCs w:val="28"/>
        </w:rPr>
        <w:t>от 9 февраля 2015 г. N 28</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lastRenderedPageBreak/>
        <w:t> </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ПОРЯДОК</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ПРЕДСТАВЛЕНИЯ СВЕДЕНИЙ О ДОХОДАХ, РАСХОДАХ, ОБ ИМУЩЕСТВЕ</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 xml:space="preserve">И </w:t>
      </w:r>
      <w:proofErr w:type="gramStart"/>
      <w:r w:rsidRPr="00A17297">
        <w:rPr>
          <w:color w:val="333333"/>
          <w:sz w:val="28"/>
          <w:szCs w:val="28"/>
        </w:rPr>
        <w:t>ОБЯЗАТЕЛЬСТВАХ</w:t>
      </w:r>
      <w:proofErr w:type="gramEnd"/>
      <w:r w:rsidRPr="00A17297">
        <w:rPr>
          <w:color w:val="333333"/>
          <w:sz w:val="28"/>
          <w:szCs w:val="28"/>
        </w:rPr>
        <w:t xml:space="preserve"> ИМУЩЕСТВЕННОГО ХАРАКТЕРА ГРАЖДАНАМИ,</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proofErr w:type="gramStart"/>
      <w:r w:rsidRPr="00A17297">
        <w:rPr>
          <w:color w:val="333333"/>
          <w:sz w:val="28"/>
          <w:szCs w:val="28"/>
        </w:rPr>
        <w:t>ПРЕТЕНДУЮЩИМИ</w:t>
      </w:r>
      <w:proofErr w:type="gramEnd"/>
      <w:r w:rsidRPr="00A17297">
        <w:rPr>
          <w:color w:val="333333"/>
          <w:sz w:val="28"/>
          <w:szCs w:val="28"/>
        </w:rPr>
        <w:t xml:space="preserve"> НА ЗАМЕЩЕНИЕ ДОЛЖНОСТЕЙ В ОРГАНИЗАЦИЯХ,</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СОЗДАННЫХ ДЛЯ ВЫПОЛНЕНИЯ ЗАДАЧ, ПОСТАВЛЕННЫХ</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ПЕРЕД МИНИСТЕРСТВОМ ЮСТИЦИИ РОССИЙСКОЙ ФЕДЕРАЦИИ,</w:t>
      </w:r>
    </w:p>
    <w:p w:rsidR="00A17297" w:rsidRPr="00A17297" w:rsidRDefault="00A17297" w:rsidP="00A17297">
      <w:pPr>
        <w:pStyle w:val="a3"/>
        <w:shd w:val="clear" w:color="auto" w:fill="FFFFFF"/>
        <w:spacing w:before="0" w:beforeAutospacing="0" w:after="225" w:afterAutospacing="0" w:line="330" w:lineRule="atLeast"/>
        <w:jc w:val="center"/>
        <w:rPr>
          <w:color w:val="333333"/>
          <w:sz w:val="28"/>
          <w:szCs w:val="28"/>
        </w:rPr>
      </w:pPr>
      <w:r w:rsidRPr="00A17297">
        <w:rPr>
          <w:color w:val="333333"/>
          <w:sz w:val="28"/>
          <w:szCs w:val="28"/>
        </w:rPr>
        <w:t>И РАБОТНИКАМИ, ЗАМЕЩАЮЩИМИ ЭТИ ДОЛЖНОСТИ</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xml:space="preserve">1. </w:t>
      </w:r>
      <w:proofErr w:type="gramStart"/>
      <w:r w:rsidRPr="00A17297">
        <w:rPr>
          <w:color w:val="333333"/>
          <w:sz w:val="28"/>
          <w:szCs w:val="28"/>
        </w:rPr>
        <w:t>Настоящий Порядок устанавливает процедуру представления гражданами, претендующими на замещение должностей в организациях, созданных для выполнения задач, поставленных перед Минюстом России, а также работниками, замещающими должности, включенные в Перечень должностей в организациях, созданных для выполнения задач, поставленных перед Министерством юстиции Российской Федерации, при назначении на которые граждане и при замещении которых работники обязаны представлять сведения о своих доходах, об имуществе и</w:t>
      </w:r>
      <w:proofErr w:type="gramEnd"/>
      <w:r w:rsidRPr="00A17297">
        <w:rPr>
          <w:color w:val="333333"/>
          <w:sz w:val="28"/>
          <w:szCs w:val="28"/>
        </w:rPr>
        <w:t xml:space="preserve"> </w:t>
      </w:r>
      <w:proofErr w:type="gramStart"/>
      <w:r w:rsidRPr="00A17297">
        <w:rPr>
          <w:color w:val="333333"/>
          <w:sz w:val="28"/>
          <w:szCs w:val="28"/>
        </w:rPr>
        <w:t>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утвержденный приказом Минюста России от 01.07.2013 N 106 (зарегистрирован Минюстом России 02.07.2013, регистрационный N 28966) (далее - Перечень должностей), сведений о полученных ими доходах, произведенных расходах, об имуществе и об обязательствах имущественного характера, а также сведений о</w:t>
      </w:r>
      <w:proofErr w:type="gramEnd"/>
      <w:r w:rsidRPr="00A17297">
        <w:rPr>
          <w:color w:val="333333"/>
          <w:sz w:val="28"/>
          <w:szCs w:val="28"/>
        </w:rPr>
        <w:t xml:space="preserve"> </w:t>
      </w:r>
      <w:proofErr w:type="gramStart"/>
      <w:r w:rsidRPr="00A17297">
        <w:rPr>
          <w:color w:val="333333"/>
          <w:sz w:val="28"/>
          <w:szCs w:val="28"/>
        </w:rPr>
        <w:t>доходах</w:t>
      </w:r>
      <w:proofErr w:type="gramEnd"/>
      <w:r w:rsidRPr="00A17297">
        <w:rPr>
          <w:color w:val="333333"/>
          <w:sz w:val="28"/>
          <w:szCs w:val="28"/>
        </w:rPr>
        <w:t xml:space="preserve"> супруги (супруга) и несовершеннолетних детей, их расходах, об имуществе и об их обязательствах имущественного характера.</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2. Сведения о доходах представляются по форме справки,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форма справки):</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а) гражданами - при назначении на должность;</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lastRenderedPageBreak/>
        <w:t xml:space="preserve">б) работниками - ежегодно, не позднее 30 апреля года, следующего за </w:t>
      </w:r>
      <w:proofErr w:type="gramStart"/>
      <w:r w:rsidRPr="00A17297">
        <w:rPr>
          <w:color w:val="333333"/>
          <w:sz w:val="28"/>
          <w:szCs w:val="28"/>
        </w:rPr>
        <w:t>отчетным</w:t>
      </w:r>
      <w:proofErr w:type="gramEnd"/>
      <w:r w:rsidRPr="00A17297">
        <w:rPr>
          <w:color w:val="333333"/>
          <w:sz w:val="28"/>
          <w:szCs w:val="28"/>
        </w:rPr>
        <w:t>.</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3. Гражданин, претендующий на замещение должности в организации, созданной для выполнения задач, поставленных перед Минюстом России (далее - организация), представляет:</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proofErr w:type="gramStart"/>
      <w:r w:rsidRPr="00A17297">
        <w:rPr>
          <w:color w:val="333333"/>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в организации,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A17297">
        <w:rPr>
          <w:color w:val="333333"/>
          <w:sz w:val="28"/>
          <w:szCs w:val="28"/>
        </w:rPr>
        <w:t xml:space="preserve"> подачи документов для замещения должности в организации (на отчетную дату);</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proofErr w:type="gramStart"/>
      <w:r w:rsidRPr="00A17297">
        <w:rPr>
          <w:color w:val="333333"/>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в организации, а также сведения о расходах,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sidRPr="00A17297">
        <w:rPr>
          <w:color w:val="333333"/>
          <w:sz w:val="28"/>
          <w:szCs w:val="28"/>
        </w:rPr>
        <w:t xml:space="preserve"> гражданином документов для замещения должности в организации (на отчетную дату).</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4. Работник организации, замещающий должность, включенную в Перечень должностей, представляет ежегодно:</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 расходах,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proofErr w:type="gramStart"/>
      <w:r w:rsidRPr="00A17297">
        <w:rPr>
          <w:color w:val="333333"/>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 расходах,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xml:space="preserve">5. Сведения о расходах отражаются работником организации, замещающим должность, включенную в Перечень должностей, в соответствующем разделе формы справки в случаях, установленных статьей 3 Федерального закона от 03.12.2012 N 230-ФЗ "О </w:t>
      </w:r>
      <w:proofErr w:type="gramStart"/>
      <w:r w:rsidRPr="00A17297">
        <w:rPr>
          <w:color w:val="333333"/>
          <w:sz w:val="28"/>
          <w:szCs w:val="28"/>
        </w:rPr>
        <w:t>контроле за</w:t>
      </w:r>
      <w:proofErr w:type="gramEnd"/>
      <w:r w:rsidRPr="00A17297">
        <w:rPr>
          <w:color w:val="333333"/>
          <w:sz w:val="28"/>
          <w:szCs w:val="28"/>
        </w:rPr>
        <w:t xml:space="preserve"> соответствием расходов лиц, </w:t>
      </w:r>
      <w:r w:rsidRPr="00A17297">
        <w:rPr>
          <w:color w:val="333333"/>
          <w:sz w:val="28"/>
          <w:szCs w:val="28"/>
        </w:rPr>
        <w:lastRenderedPageBreak/>
        <w:t>замещающих государственные должности, и иных лиц их доходам". Если правовые основания для представления указанных сведений отсутствуют, данный раздел справки не заполняется.</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xml:space="preserve">6. </w:t>
      </w:r>
      <w:proofErr w:type="gramStart"/>
      <w:r w:rsidRPr="00A17297">
        <w:rPr>
          <w:color w:val="333333"/>
          <w:sz w:val="28"/>
          <w:szCs w:val="28"/>
        </w:rPr>
        <w:t>Сведения о расходах отражаются работником организации, если общая сумма сделок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превышает общий доход работника и доход его супруги (супруга) за три последних года, предшествующих отчетному периоду, вместе со сведениями о доходах, расходах, об имуществе и обязательствах имущественн</w:t>
      </w:r>
      <w:bookmarkStart w:id="0" w:name="_GoBack"/>
      <w:bookmarkEnd w:id="0"/>
      <w:r w:rsidRPr="00A17297">
        <w:rPr>
          <w:color w:val="333333"/>
          <w:sz w:val="28"/>
          <w:szCs w:val="28"/>
        </w:rPr>
        <w:t>ого характера работника, его</w:t>
      </w:r>
      <w:proofErr w:type="gramEnd"/>
      <w:r w:rsidRPr="00A17297">
        <w:rPr>
          <w:color w:val="333333"/>
          <w:sz w:val="28"/>
          <w:szCs w:val="28"/>
        </w:rPr>
        <w:t xml:space="preserve"> супруги (супруга) и несовершеннолетних детей.</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7. Работник организации, замещающий должность, не включенную в Перечень должностей, и претендующий на замещение должности, которая включена в Перечень должностей, представляет сведения в соответствии с пунктом 3 настоящего Порядка.</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8. Сведения о доходах, расходах, об имуществе и обязательствах имущественного характера представляются работником организации, замещающим должность, включенную в Перечень должностей, в Департамент государственной службы и кадров.</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9. Сведения о доходах, расходах, об имуществе и обязательствах имущественного характера работника, его супруги (супруга) и несовершеннолетних детей представляются лично либо по почте.</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Представленные по форме справки сведения приобщаются к личному делу работника.</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10. В случае если гражданин или работник обнаружил, что в представленных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Работник может представить уточненные сведения в течение одного месяца после окончания срока, указанного в подпункте "б" пункта 2 настоящего Порядка. Гражданин, назначаемый на должность в организации, может представить уточненные сведения в течение одного месяца со дня представления сведений в соответствии с подпунктом "а" пункта 2 настоящего Порядка.</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xml:space="preserve">11. Представляемые в соответствии с настоящим Порядком сведения о доходах, расходах, об имуществе и обязательствах имущественного характера являются сведениями конфиденциального характера, если </w:t>
      </w:r>
      <w:r w:rsidRPr="00A17297">
        <w:rPr>
          <w:color w:val="333333"/>
          <w:sz w:val="28"/>
          <w:szCs w:val="28"/>
        </w:rPr>
        <w:lastRenderedPageBreak/>
        <w:t>федеральным законом они не отнесены к сведениям, составляющим государственную тайну.</w:t>
      </w:r>
    </w:p>
    <w:p w:rsidR="00A17297" w:rsidRPr="00A17297" w:rsidRDefault="00A17297" w:rsidP="00A17297">
      <w:pPr>
        <w:pStyle w:val="a3"/>
        <w:shd w:val="clear" w:color="auto" w:fill="FFFFFF"/>
        <w:spacing w:before="0" w:beforeAutospacing="0" w:after="225" w:afterAutospacing="0" w:line="330" w:lineRule="atLeast"/>
        <w:rPr>
          <w:color w:val="333333"/>
          <w:sz w:val="28"/>
          <w:szCs w:val="28"/>
        </w:rPr>
      </w:pPr>
      <w:r w:rsidRPr="00A17297">
        <w:rPr>
          <w:color w:val="333333"/>
          <w:sz w:val="28"/>
          <w:szCs w:val="28"/>
        </w:rPr>
        <w:t xml:space="preserve">12. </w:t>
      </w:r>
      <w:proofErr w:type="gramStart"/>
      <w:r w:rsidRPr="00A17297">
        <w:rPr>
          <w:color w:val="333333"/>
          <w:sz w:val="28"/>
          <w:szCs w:val="28"/>
        </w:rPr>
        <w:t>В случае если гражданин или работник, указанный в пункте 7 настоящего Порядка, представивший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 назначен на должность в организации, включенную в Перечень должностей, указанные сведения возвращаются ему по письменному заявлению вместе</w:t>
      </w:r>
      <w:proofErr w:type="gramEnd"/>
      <w:r w:rsidRPr="00A17297">
        <w:rPr>
          <w:color w:val="333333"/>
          <w:sz w:val="28"/>
          <w:szCs w:val="28"/>
        </w:rPr>
        <w:t xml:space="preserve"> с другими документами.</w:t>
      </w:r>
    </w:p>
    <w:p w:rsidR="005E2D7D" w:rsidRPr="00A17297" w:rsidRDefault="005E2D7D">
      <w:pPr>
        <w:rPr>
          <w:rFonts w:ascii="Times New Roman" w:hAnsi="Times New Roman" w:cs="Times New Roman"/>
          <w:sz w:val="28"/>
          <w:szCs w:val="28"/>
        </w:rPr>
      </w:pPr>
    </w:p>
    <w:sectPr w:rsidR="005E2D7D" w:rsidRPr="00A172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297"/>
    <w:rsid w:val="005E2D7D"/>
    <w:rsid w:val="00A17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72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72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69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1524</Words>
  <Characters>8690</Characters>
  <Application>Microsoft Office Word</Application>
  <DocSecurity>0</DocSecurity>
  <Lines>72</Lines>
  <Paragraphs>20</Paragraphs>
  <ScaleCrop>false</ScaleCrop>
  <Company/>
  <LinksUpToDate>false</LinksUpToDate>
  <CharactersWithSpaces>10194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2026-05-01T16:30:00Z</dcterms:created>
  <dcterms:modified xsi:type="dcterms:W3CDTF">2026-05-01T16:30:00Z</dcterms:modified>
</cp:coreProperties>
</file>